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98B" w:rsidRPr="006D1C9E" w:rsidRDefault="00F5398B" w:rsidP="00F5398B">
      <w:pPr>
        <w:jc w:val="center"/>
        <w:rPr>
          <w:rFonts w:ascii="Times New Roman" w:hAnsi="Times New Roman" w:cs="Times New Roman"/>
          <w:sz w:val="32"/>
        </w:rPr>
      </w:pPr>
      <w:r w:rsidRPr="006D1C9E">
        <w:rPr>
          <w:rFonts w:ascii="Times New Roman" w:hAnsi="Times New Roman" w:cs="Times New Roman"/>
          <w:noProof/>
          <w:sz w:val="32"/>
          <w:lang w:eastAsia="ru-RU"/>
        </w:rPr>
        <w:drawing>
          <wp:inline distT="0" distB="0" distL="0" distR="0">
            <wp:extent cx="509270" cy="62103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70" cy="621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398B" w:rsidRPr="006D1C9E" w:rsidRDefault="00F5398B" w:rsidP="00F5398B">
      <w:pPr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68"/>
        <w:gridCol w:w="4821"/>
      </w:tblGrid>
      <w:tr w:rsidR="00F5398B" w:rsidRPr="006D1C9E" w:rsidTr="00A349CC">
        <w:trPr>
          <w:trHeight w:val="1134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5398B" w:rsidRPr="006D1C9E" w:rsidRDefault="00F5398B" w:rsidP="00A349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1C9E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F5398B" w:rsidRPr="006D1C9E" w:rsidRDefault="00F5398B" w:rsidP="00A349C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6D1C9E">
              <w:rPr>
                <w:rFonts w:ascii="Times New Roman" w:hAnsi="Times New Roman" w:cs="Times New Roman"/>
                <w:b/>
                <w:sz w:val="40"/>
                <w:szCs w:val="40"/>
              </w:rPr>
              <w:t>ПОСТАНОВЛЕНИЕ</w:t>
            </w:r>
          </w:p>
        </w:tc>
      </w:tr>
      <w:tr w:rsidR="00F5398B" w:rsidRPr="006D1C9E" w:rsidTr="00A349CC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398B" w:rsidRPr="006D1C9E" w:rsidRDefault="00F5398B" w:rsidP="00DF31A7">
            <w:pPr>
              <w:rPr>
                <w:rFonts w:ascii="Times New Roman" w:hAnsi="Times New Roman" w:cs="Times New Roman"/>
                <w:sz w:val="20"/>
              </w:rPr>
            </w:pPr>
            <w:r w:rsidRPr="006D1C9E">
              <w:rPr>
                <w:rFonts w:ascii="Times New Roman" w:hAnsi="Times New Roman" w:cs="Times New Roman"/>
                <w:sz w:val="28"/>
              </w:rPr>
              <w:t>«</w:t>
            </w:r>
            <w:r w:rsidR="00DF31A7">
              <w:rPr>
                <w:rFonts w:ascii="Times New Roman" w:hAnsi="Times New Roman" w:cs="Times New Roman"/>
                <w:sz w:val="28"/>
                <w:u w:val="single"/>
              </w:rPr>
              <w:t>29</w:t>
            </w:r>
            <w:r w:rsidRPr="006D1C9E">
              <w:rPr>
                <w:rFonts w:ascii="Times New Roman" w:hAnsi="Times New Roman" w:cs="Times New Roman"/>
                <w:sz w:val="28"/>
              </w:rPr>
              <w:t xml:space="preserve">» </w:t>
            </w:r>
            <w:r w:rsidR="00DF31A7">
              <w:rPr>
                <w:rFonts w:ascii="Times New Roman" w:hAnsi="Times New Roman" w:cs="Times New Roman"/>
                <w:sz w:val="28"/>
                <w:u w:val="single"/>
              </w:rPr>
              <w:t>мая</w:t>
            </w:r>
            <w:r w:rsidRPr="006D1C9E">
              <w:rPr>
                <w:rFonts w:ascii="Times New Roman" w:hAnsi="Times New Roman" w:cs="Times New Roman"/>
                <w:sz w:val="28"/>
              </w:rPr>
              <w:t xml:space="preserve"> 201</w:t>
            </w:r>
            <w:r>
              <w:rPr>
                <w:rFonts w:ascii="Times New Roman" w:hAnsi="Times New Roman" w:cs="Times New Roman"/>
                <w:sz w:val="28"/>
              </w:rPr>
              <w:t>7</w:t>
            </w:r>
            <w:r w:rsidRPr="006D1C9E">
              <w:rPr>
                <w:rFonts w:ascii="Times New Roman" w:hAnsi="Times New Roman" w:cs="Times New Roman"/>
                <w:sz w:val="28"/>
              </w:rPr>
              <w:t xml:space="preserve"> г.</w:t>
            </w:r>
          </w:p>
        </w:tc>
        <w:tc>
          <w:tcPr>
            <w:tcW w:w="482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398B" w:rsidRPr="006D1C9E" w:rsidRDefault="00F5398B" w:rsidP="00DF31A7">
            <w:pPr>
              <w:ind w:left="1962"/>
              <w:jc w:val="right"/>
              <w:rPr>
                <w:rFonts w:ascii="Times New Roman" w:hAnsi="Times New Roman" w:cs="Times New Roman"/>
                <w:sz w:val="20"/>
              </w:rPr>
            </w:pPr>
            <w:r w:rsidRPr="006D1C9E">
              <w:rPr>
                <w:rFonts w:ascii="Times New Roman" w:hAnsi="Times New Roman" w:cs="Times New Roman"/>
                <w:sz w:val="28"/>
              </w:rPr>
              <w:t xml:space="preserve">№ </w:t>
            </w:r>
            <w:r w:rsidR="00DF31A7">
              <w:rPr>
                <w:rFonts w:ascii="Times New Roman" w:hAnsi="Times New Roman" w:cs="Times New Roman"/>
                <w:sz w:val="28"/>
                <w:u w:val="single"/>
              </w:rPr>
              <w:t>199</w:t>
            </w:r>
            <w:r w:rsidRPr="006D1C9E">
              <w:rPr>
                <w:rFonts w:ascii="Times New Roman" w:hAnsi="Times New Roman" w:cs="Times New Roman"/>
                <w:sz w:val="28"/>
                <w:u w:val="single"/>
              </w:rPr>
              <w:t>-п</w:t>
            </w:r>
            <w:bookmarkStart w:id="0" w:name="_GoBack"/>
            <w:bookmarkEnd w:id="0"/>
          </w:p>
        </w:tc>
      </w:tr>
      <w:tr w:rsidR="00F5398B" w:rsidRPr="006D1C9E" w:rsidTr="00A349CC">
        <w:trPr>
          <w:trHeight w:val="253"/>
        </w:trPr>
        <w:tc>
          <w:tcPr>
            <w:tcW w:w="988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5398B" w:rsidRPr="006D1C9E" w:rsidRDefault="00F5398B" w:rsidP="00A349C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6D1C9E">
              <w:rPr>
                <w:rFonts w:ascii="Times New Roman" w:hAnsi="Times New Roman" w:cs="Times New Roman"/>
              </w:rPr>
              <w:t>гп</w:t>
            </w:r>
            <w:proofErr w:type="spellEnd"/>
            <w:r w:rsidRPr="006D1C9E">
              <w:rPr>
                <w:rFonts w:ascii="Times New Roman" w:hAnsi="Times New Roman" w:cs="Times New Roman"/>
              </w:rPr>
              <w:t xml:space="preserve"> Северо-Енисейский</w:t>
            </w:r>
          </w:p>
        </w:tc>
      </w:tr>
    </w:tbl>
    <w:p w:rsidR="00F5398B" w:rsidRPr="006D1C9E" w:rsidRDefault="00F5398B" w:rsidP="00F5398B">
      <w:pPr>
        <w:rPr>
          <w:rFonts w:ascii="Times New Roman" w:hAnsi="Times New Roman" w:cs="Times New Roman"/>
          <w:color w:val="252519"/>
          <w:sz w:val="28"/>
          <w:szCs w:val="28"/>
        </w:rPr>
      </w:pP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 w:rsidRPr="00883E90">
        <w:rPr>
          <w:rFonts w:ascii="TimesNewRomanPSMT" w:hAnsi="TimesNewRomanPSMT"/>
          <w:color w:val="000000"/>
          <w:sz w:val="28"/>
          <w:szCs w:val="28"/>
        </w:rPr>
        <w:t>О постоянно действующей комиссии по обследованию автомобильных дорог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общего пользования местного значения</w:t>
      </w:r>
      <w:r w:rsidR="00DB561B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улично-дорожной сети</w:t>
      </w:r>
      <w:r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Северо-Енисейского района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Default="00F5398B" w:rsidP="00F5398B">
      <w:pPr>
        <w:rPr>
          <w:rFonts w:ascii="TimesNewRomanPSMT" w:hAnsi="TimesNewRomanPSMT"/>
          <w:color w:val="000000"/>
        </w:rPr>
      </w:pPr>
      <w:proofErr w:type="gramStart"/>
      <w:r>
        <w:rPr>
          <w:rFonts w:ascii="TimesNewRomanPSMT" w:hAnsi="TimesNewRomanPSMT"/>
          <w:color w:val="000000"/>
          <w:sz w:val="28"/>
          <w:szCs w:val="28"/>
        </w:rPr>
        <w:t>В целях обеспечения безопасности дорожного движения, оценки эксплуатационного состояния дорожного покрытия автомобильных дорог общего пользования местного значения Северо-Енисейского района, 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Федерации», руководствуясь приказом Минтранса Российской Федерации от 27.08.2009 № 150 «О порядке проведения оценки технического состояния автомобильных дорог»,</w:t>
      </w:r>
      <w:r w:rsidRPr="002E243D">
        <w:rPr>
          <w:sz w:val="28"/>
          <w:szCs w:val="28"/>
        </w:rPr>
        <w:t xml:space="preserve"> </w:t>
      </w:r>
      <w:r w:rsidRPr="002E243D">
        <w:rPr>
          <w:rFonts w:ascii="TimesNewRomanPSMT" w:hAnsi="TimesNewRomanPSMT"/>
          <w:color w:val="000000"/>
          <w:sz w:val="28"/>
          <w:szCs w:val="28"/>
        </w:rPr>
        <w:t>руководствуясь статьей 34 Устава Северо-Енисейского района, ПОСТАНОВЛЯЮ</w:t>
      </w:r>
      <w:r>
        <w:rPr>
          <w:rFonts w:ascii="TimesNewRomanPSMT" w:hAnsi="TimesNewRomanPSMT"/>
          <w:color w:val="000000"/>
        </w:rPr>
        <w:t>: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1. Утвердить состав </w:t>
      </w:r>
      <w:r w:rsidRPr="00883E90">
        <w:rPr>
          <w:rFonts w:ascii="TimesNewRomanPSMT" w:hAnsi="TimesNewRomanPSMT"/>
          <w:color w:val="000000"/>
          <w:sz w:val="28"/>
          <w:szCs w:val="28"/>
        </w:rPr>
        <w:t>постоянно действующей комиссии по обследованию автомобильных дорог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общего пользования местного значения</w:t>
      </w:r>
      <w:r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DB561B">
        <w:rPr>
          <w:rFonts w:ascii="TimesNewRomanPSMT" w:eastAsia="Calibri" w:hAnsi="TimesNewRomanPSMT" w:cs="Times New Roman"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Северо-Енисейского района</w:t>
      </w:r>
      <w:r w:rsidRPr="002E243D">
        <w:rPr>
          <w:rFonts w:ascii="TimesNewRomanPSMT" w:hAnsi="TimesNewRomanPSMT"/>
          <w:color w:val="000000"/>
          <w:sz w:val="28"/>
          <w:szCs w:val="28"/>
        </w:rPr>
        <w:t xml:space="preserve"> согласно приложению № </w:t>
      </w:r>
      <w:r>
        <w:rPr>
          <w:rFonts w:ascii="TimesNewRomanPSMT" w:hAnsi="TimesNewRomanPSMT"/>
          <w:color w:val="000000"/>
          <w:sz w:val="28"/>
          <w:szCs w:val="28"/>
        </w:rPr>
        <w:t>1</w:t>
      </w:r>
      <w:r w:rsidRPr="002E243D">
        <w:rPr>
          <w:rFonts w:ascii="TimesNewRomanPSMT" w:hAnsi="TimesNewRomanPSMT"/>
          <w:color w:val="000000"/>
          <w:sz w:val="28"/>
          <w:szCs w:val="28"/>
        </w:rPr>
        <w:t xml:space="preserve"> к настоящему постановлению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2. Утвердить Положение о </w:t>
      </w:r>
      <w:r w:rsidRPr="00883E90">
        <w:rPr>
          <w:rFonts w:ascii="TimesNewRomanPSMT" w:hAnsi="TimesNewRomanPSMT"/>
          <w:color w:val="000000"/>
          <w:sz w:val="28"/>
          <w:szCs w:val="28"/>
        </w:rPr>
        <w:t>постоянно действующей комиссии по обследованию автомобильных дорог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общего пользования местного значения</w:t>
      </w:r>
      <w:r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DB561B">
        <w:rPr>
          <w:rFonts w:ascii="TimesNewRomanPSMT" w:eastAsia="Calibri" w:hAnsi="TimesNewRomanPSMT" w:cs="Times New Roman"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 xml:space="preserve">Северо-Енисейского района </w:t>
      </w:r>
      <w:r w:rsidRPr="002E243D">
        <w:rPr>
          <w:rFonts w:ascii="TimesNewRomanPSMT" w:hAnsi="TimesNewRomanPSMT"/>
          <w:color w:val="000000"/>
          <w:sz w:val="28"/>
          <w:szCs w:val="28"/>
        </w:rPr>
        <w:t xml:space="preserve">согласно приложению № </w:t>
      </w:r>
      <w:r>
        <w:rPr>
          <w:rFonts w:ascii="TimesNewRomanPSMT" w:hAnsi="TimesNewRomanPSMT"/>
          <w:color w:val="000000"/>
          <w:sz w:val="28"/>
          <w:szCs w:val="28"/>
        </w:rPr>
        <w:t>2</w:t>
      </w:r>
      <w:r w:rsidRPr="002E243D">
        <w:rPr>
          <w:rFonts w:ascii="TimesNewRomanPSMT" w:hAnsi="TimesNewRomanPSMT"/>
          <w:color w:val="000000"/>
          <w:sz w:val="28"/>
          <w:szCs w:val="28"/>
        </w:rPr>
        <w:t xml:space="preserve"> к настоящему постановлению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3. Утвердить форму </w:t>
      </w:r>
      <w:proofErr w:type="gramStart"/>
      <w:r>
        <w:rPr>
          <w:rFonts w:ascii="TimesNewRomanPSMT" w:hAnsi="TimesNewRomanPSMT"/>
          <w:color w:val="000000"/>
          <w:sz w:val="28"/>
          <w:szCs w:val="28"/>
        </w:rPr>
        <w:t xml:space="preserve">акта </w:t>
      </w:r>
      <w:r w:rsidRPr="00883E90">
        <w:rPr>
          <w:rFonts w:ascii="TimesNewRomanPSMT" w:hAnsi="TimesNewRomanPSMT"/>
          <w:color w:val="000000"/>
          <w:sz w:val="28"/>
          <w:szCs w:val="28"/>
        </w:rPr>
        <w:t>обследовани</w:t>
      </w:r>
      <w:r>
        <w:rPr>
          <w:rFonts w:ascii="TimesNewRomanPSMT" w:hAnsi="TimesNewRomanPSMT"/>
          <w:color w:val="000000"/>
          <w:sz w:val="28"/>
          <w:szCs w:val="28"/>
        </w:rPr>
        <w:t>я</w:t>
      </w:r>
      <w:r w:rsidRPr="00883E90">
        <w:rPr>
          <w:rFonts w:ascii="TimesNewRomanPSMT" w:hAnsi="TimesNewRomanPSMT"/>
          <w:color w:val="000000"/>
          <w:sz w:val="28"/>
          <w:szCs w:val="28"/>
        </w:rPr>
        <w:t xml:space="preserve"> автомобильных дорог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общего пользования местного значения</w:t>
      </w:r>
      <w:proofErr w:type="gramEnd"/>
      <w:r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="00DB561B">
        <w:rPr>
          <w:rFonts w:ascii="TimesNewRomanPSMT" w:eastAsia="Calibri" w:hAnsi="TimesNewRomanPSMT" w:cs="Times New Roman"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Северо-Енисейского района</w:t>
      </w:r>
      <w:r w:rsidRPr="002E243D">
        <w:rPr>
          <w:rFonts w:ascii="TimesNewRomanPSMT" w:hAnsi="TimesNewRomanPSMT"/>
          <w:color w:val="000000"/>
          <w:sz w:val="28"/>
          <w:szCs w:val="28"/>
        </w:rPr>
        <w:t xml:space="preserve"> согласно приложению № </w:t>
      </w:r>
      <w:r>
        <w:rPr>
          <w:rFonts w:ascii="TimesNewRomanPSMT" w:hAnsi="TimesNewRomanPSMT"/>
          <w:color w:val="000000"/>
          <w:sz w:val="28"/>
          <w:szCs w:val="28"/>
        </w:rPr>
        <w:t>3</w:t>
      </w:r>
      <w:r w:rsidRPr="002E243D">
        <w:rPr>
          <w:rFonts w:ascii="TimesNewRomanPSMT" w:hAnsi="TimesNewRomanPSMT"/>
          <w:color w:val="000000"/>
          <w:sz w:val="28"/>
          <w:szCs w:val="28"/>
        </w:rPr>
        <w:t xml:space="preserve"> к настоящему постановлению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F5398B" w:rsidRPr="00302497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4. </w:t>
      </w:r>
      <w:proofErr w:type="gramStart"/>
      <w:r w:rsidRPr="00285531">
        <w:rPr>
          <w:rFonts w:ascii="TimesNewRomanPSMT" w:hAnsi="TimesNewRomanPSMT"/>
          <w:color w:val="000000"/>
          <w:sz w:val="28"/>
          <w:szCs w:val="28"/>
        </w:rPr>
        <w:t>Контроль за</w:t>
      </w:r>
      <w:proofErr w:type="gramEnd"/>
      <w:r w:rsidRPr="00285531">
        <w:rPr>
          <w:rFonts w:ascii="TimesNewRomanPSMT" w:hAnsi="TimesNewRomanPSMT"/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района Рябцева А.Н.</w:t>
      </w:r>
    </w:p>
    <w:p w:rsidR="00F5398B" w:rsidRPr="00282BFF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5</w:t>
      </w:r>
      <w:r w:rsidRPr="00282BFF">
        <w:rPr>
          <w:rFonts w:ascii="TimesNewRomanPSMT" w:hAnsi="TimesNewRomanPSMT"/>
          <w:color w:val="000000"/>
          <w:sz w:val="28"/>
          <w:szCs w:val="28"/>
        </w:rPr>
        <w:t>. Опубликовать настоящее постановление в газете «Северо-Енисейский ВЕСТНИК» и разместить на официальном сайте администрации Северо-Енисейского района в сети Интернет.</w:t>
      </w:r>
    </w:p>
    <w:p w:rsidR="00F5398B" w:rsidRPr="00282BFF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6</w:t>
      </w:r>
      <w:r w:rsidRPr="00282BFF">
        <w:rPr>
          <w:rFonts w:ascii="TimesNewRomanPSMT" w:hAnsi="TimesNewRomanPSMT"/>
          <w:color w:val="000000"/>
          <w:sz w:val="28"/>
          <w:szCs w:val="28"/>
        </w:rPr>
        <w:t>. Постановление вступает в силу в день, следующий за днем его официального опубликования.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DB561B" w:rsidRPr="005127A3" w:rsidRDefault="005127A3" w:rsidP="00DB561B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27A3"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gramStart"/>
      <w:r w:rsidRPr="005127A3">
        <w:rPr>
          <w:rFonts w:ascii="Times New Roman" w:hAnsi="Times New Roman" w:cs="Times New Roman"/>
          <w:sz w:val="28"/>
          <w:szCs w:val="28"/>
        </w:rPr>
        <w:t>Северо-Енисейского</w:t>
      </w:r>
      <w:proofErr w:type="gramEnd"/>
      <w:r w:rsidRPr="005127A3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И.М. </w:t>
      </w:r>
      <w:proofErr w:type="spellStart"/>
      <w:r w:rsidRPr="005127A3">
        <w:rPr>
          <w:rFonts w:ascii="Times New Roman" w:hAnsi="Times New Roman" w:cs="Times New Roman"/>
          <w:sz w:val="28"/>
          <w:szCs w:val="28"/>
        </w:rPr>
        <w:t>Гайнутдинов</w:t>
      </w:r>
      <w:proofErr w:type="spellEnd"/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Pr="000F11F0" w:rsidRDefault="00F5398B" w:rsidP="00F5398B">
      <w:pPr>
        <w:ind w:left="5954" w:firstLine="0"/>
        <w:rPr>
          <w:rFonts w:ascii="Times New Roman" w:hAnsi="Times New Roman" w:cs="Times New Roman"/>
          <w:sz w:val="20"/>
          <w:szCs w:val="20"/>
          <w:u w:val="single"/>
        </w:rPr>
      </w:pPr>
      <w:r w:rsidRPr="00F43140">
        <w:rPr>
          <w:rFonts w:ascii="Times New Roman" w:hAnsi="Times New Roman" w:cs="Times New Roman"/>
          <w:sz w:val="20"/>
          <w:szCs w:val="20"/>
        </w:rPr>
        <w:lastRenderedPageBreak/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1 </w:t>
      </w:r>
      <w:r w:rsidRPr="00F43140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Pr="00F43140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Северо-Енисейского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  <w:r w:rsidRPr="00F43140">
        <w:rPr>
          <w:rFonts w:ascii="Times New Roman" w:hAnsi="Times New Roman" w:cs="Times New Roman"/>
          <w:sz w:val="20"/>
          <w:szCs w:val="20"/>
        </w:rPr>
        <w:t>№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DF31A7">
        <w:rPr>
          <w:rFonts w:ascii="Times New Roman" w:hAnsi="Times New Roman" w:cs="Times New Roman"/>
          <w:sz w:val="20"/>
          <w:szCs w:val="20"/>
        </w:rPr>
        <w:t>199</w:t>
      </w:r>
      <w:r w:rsidRPr="004902F0">
        <w:rPr>
          <w:rFonts w:ascii="Times New Roman" w:hAnsi="Times New Roman" w:cs="Times New Roman"/>
          <w:sz w:val="20"/>
          <w:szCs w:val="20"/>
        </w:rPr>
        <w:t xml:space="preserve">-п  от </w:t>
      </w:r>
      <w:r w:rsidR="00DF31A7">
        <w:rPr>
          <w:rFonts w:ascii="Times New Roman" w:hAnsi="Times New Roman" w:cs="Times New Roman"/>
          <w:sz w:val="20"/>
          <w:szCs w:val="20"/>
        </w:rPr>
        <w:t>29</w:t>
      </w:r>
      <w:r w:rsidRPr="004902F0">
        <w:rPr>
          <w:rFonts w:ascii="Times New Roman" w:hAnsi="Times New Roman" w:cs="Times New Roman"/>
          <w:sz w:val="20"/>
          <w:szCs w:val="20"/>
        </w:rPr>
        <w:t>.05.2017</w:t>
      </w:r>
    </w:p>
    <w:p w:rsidR="00F5398B" w:rsidRDefault="00F5398B" w:rsidP="00F5398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F5398B" w:rsidRDefault="00F5398B" w:rsidP="00F5398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СОСТАВ</w:t>
      </w:r>
    </w:p>
    <w:p w:rsidR="00F5398B" w:rsidRPr="004F3069" w:rsidRDefault="00F5398B" w:rsidP="00F5398B">
      <w:pPr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902F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постоянно действующей комиссии по обследованию автомобильных дорог </w:t>
      </w:r>
      <w:r w:rsidRPr="005D20E8">
        <w:rPr>
          <w:rFonts w:ascii="TimesNewRomanPS-BoldMT" w:hAnsi="TimesNewRomanPS-BoldMT"/>
          <w:b/>
          <w:bCs/>
          <w:color w:val="000000"/>
          <w:sz w:val="28"/>
          <w:szCs w:val="28"/>
        </w:rPr>
        <w:t>общего пользования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</w:t>
      </w:r>
      <w:r w:rsidRPr="004902F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местного </w:t>
      </w:r>
      <w:r w:rsidRPr="00DB561B">
        <w:rPr>
          <w:rFonts w:ascii="TimesNewRomanPS-BoldMT" w:hAnsi="TimesNewRomanPS-BoldMT"/>
          <w:b/>
          <w:bCs/>
          <w:color w:val="000000"/>
          <w:sz w:val="28"/>
          <w:szCs w:val="28"/>
        </w:rPr>
        <w:t>значения</w:t>
      </w:r>
      <w:r w:rsidR="00DB561B" w:rsidRPr="00DB561B">
        <w:rPr>
          <w:rFonts w:ascii="TimesNewRomanPSMT" w:eastAsia="Calibri" w:hAnsi="TimesNewRomanPSMT" w:cs="Times New Roman"/>
          <w:b/>
          <w:color w:val="000000"/>
          <w:sz w:val="28"/>
          <w:szCs w:val="28"/>
        </w:rPr>
        <w:t xml:space="preserve"> улично-дорожной сети</w:t>
      </w:r>
      <w:r w:rsidRPr="004902F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Северо-Енисейского района</w:t>
      </w:r>
    </w:p>
    <w:p w:rsidR="00F5398B" w:rsidRPr="004F3069" w:rsidRDefault="00F5398B" w:rsidP="00F5398B">
      <w:pPr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992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9"/>
        <w:gridCol w:w="3254"/>
        <w:gridCol w:w="5930"/>
      </w:tblGrid>
      <w:tr w:rsidR="00F5398B" w:rsidRPr="004F3069" w:rsidTr="00A349CC">
        <w:trPr>
          <w:trHeight w:val="557"/>
        </w:trPr>
        <w:tc>
          <w:tcPr>
            <w:tcW w:w="3993" w:type="dxa"/>
            <w:gridSpan w:val="2"/>
            <w:shd w:val="clear" w:color="auto" w:fill="FFFFFF"/>
          </w:tcPr>
          <w:p w:rsidR="00F5398B" w:rsidRPr="004F3069" w:rsidRDefault="00F5398B" w:rsidP="00A349CC">
            <w:pPr>
              <w:ind w:right="55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Рябцев Алексей Николаевич</w:t>
            </w:r>
          </w:p>
        </w:tc>
        <w:tc>
          <w:tcPr>
            <w:tcW w:w="5930" w:type="dxa"/>
            <w:shd w:val="clear" w:color="auto" w:fill="FFFFFF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Первый заместитель главы района, 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</w:t>
            </w:r>
          </w:p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3993" w:type="dxa"/>
            <w:gridSpan w:val="2"/>
            <w:shd w:val="clear" w:color="auto" w:fill="FFFFFF"/>
          </w:tcPr>
          <w:p w:rsidR="00F5398B" w:rsidRPr="004F3069" w:rsidRDefault="00F5398B" w:rsidP="00A349CC">
            <w:pPr>
              <w:ind w:right="551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Терехин Юрий Геннадьевич</w:t>
            </w:r>
          </w:p>
        </w:tc>
        <w:tc>
          <w:tcPr>
            <w:tcW w:w="5930" w:type="dxa"/>
            <w:shd w:val="clear" w:color="auto" w:fill="FFFFFF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Начальник отдела по вопросам мобилизационной подготовки и гражданской обороны администрации района, заместитель предсе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дателя комиссии</w:t>
            </w:r>
          </w:p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3993" w:type="dxa"/>
            <w:gridSpan w:val="2"/>
            <w:shd w:val="clear" w:color="auto" w:fill="FFFFFF"/>
          </w:tcPr>
          <w:p w:rsidR="00F5398B" w:rsidRPr="004F3069" w:rsidRDefault="00F5398B" w:rsidP="00A349CC">
            <w:pPr>
              <w:shd w:val="clear" w:color="auto" w:fill="FFFFFF"/>
              <w:ind w:right="5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Ильин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Роман Федорович</w:t>
            </w:r>
          </w:p>
        </w:tc>
        <w:tc>
          <w:tcPr>
            <w:tcW w:w="5930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</w:t>
            </w:r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>едущ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ий</w:t>
            </w:r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 xml:space="preserve"> специалист по контролю за обеспечением </w:t>
            </w:r>
            <w:proofErr w:type="gramStart"/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>сохранности автомобильных дорог местного значения отдела экономического анализа</w:t>
            </w:r>
            <w:proofErr w:type="gramEnd"/>
            <w:r w:rsidRPr="00966F09">
              <w:rPr>
                <w:rFonts w:ascii="Times New Roman CYR" w:hAnsi="Times New Roman CYR" w:cs="Times New Roman CYR"/>
                <w:sz w:val="28"/>
                <w:szCs w:val="28"/>
              </w:rPr>
              <w:t xml:space="preserve"> и прогнозирования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администрации Северо-Енисейского района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секретарь комиссии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3993" w:type="dxa"/>
            <w:gridSpan w:val="2"/>
            <w:shd w:val="clear" w:color="auto" w:fill="FFFFFF"/>
          </w:tcPr>
          <w:p w:rsidR="00F5398B" w:rsidRPr="004F3069" w:rsidRDefault="00F5398B" w:rsidP="00A349CC">
            <w:pPr>
              <w:shd w:val="clear" w:color="auto" w:fill="FFFFFF"/>
              <w:ind w:right="551" w:firstLine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Владимирова Ирина Сергеевна</w:t>
            </w:r>
          </w:p>
        </w:tc>
        <w:tc>
          <w:tcPr>
            <w:tcW w:w="5930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Руководитель Комит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та по управлению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ым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района, член комиссии</w:t>
            </w:r>
          </w:p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3993" w:type="dxa"/>
            <w:gridSpan w:val="2"/>
            <w:shd w:val="clear" w:color="auto" w:fill="FFFFFF"/>
          </w:tcPr>
          <w:p w:rsidR="00F5398B" w:rsidRPr="004F3069" w:rsidRDefault="00F5398B" w:rsidP="00A349CC">
            <w:pPr>
              <w:shd w:val="clear" w:color="auto" w:fill="FFFFFF"/>
              <w:ind w:right="551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Соколов Евгений Николаевич</w:t>
            </w:r>
          </w:p>
        </w:tc>
        <w:tc>
          <w:tcPr>
            <w:tcW w:w="5930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Начальник ОГИБДД ОМВД РФ по Северо-Енисейскому району, член комиссии (по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гласованию)</w:t>
            </w:r>
          </w:p>
          <w:p w:rsidR="00F5398B" w:rsidRDefault="00F5398B" w:rsidP="00A349CC">
            <w:pPr>
              <w:ind w:right="12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F5398B" w:rsidRPr="004F3069" w:rsidRDefault="00F5398B" w:rsidP="00F5398B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населенного пункта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4F3069">
              <w:rPr>
                <w:rFonts w:ascii="Times New Roman" w:hAnsi="Times New Roman" w:cs="Times New Roman"/>
                <w:sz w:val="28"/>
                <w:szCs w:val="28"/>
              </w:rPr>
              <w:t xml:space="preserve"> в пределах территории которого проводится обследование, чл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ен комиссии</w:t>
            </w:r>
          </w:p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3993" w:type="dxa"/>
            <w:gridSpan w:val="2"/>
            <w:shd w:val="clear" w:color="auto" w:fill="FFFFFF"/>
          </w:tcPr>
          <w:p w:rsidR="00F5398B" w:rsidRPr="004F3069" w:rsidRDefault="00F5398B" w:rsidP="00A349CC">
            <w:pPr>
              <w:shd w:val="clear" w:color="auto" w:fill="FFFFFF"/>
              <w:ind w:right="551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0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739" w:type="dxa"/>
            <w:shd w:val="clear" w:color="auto" w:fill="FFFFFF"/>
          </w:tcPr>
          <w:p w:rsidR="00F5398B" w:rsidRPr="004F3069" w:rsidRDefault="00F5398B" w:rsidP="00A349C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0" w:type="dxa"/>
            <w:shd w:val="clear" w:color="auto" w:fill="FFFFFF"/>
            <w:vAlign w:val="center"/>
          </w:tcPr>
          <w:p w:rsidR="00F5398B" w:rsidRPr="004F3069" w:rsidRDefault="00F5398B" w:rsidP="00F5398B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398B" w:rsidRPr="004F3069" w:rsidTr="00A349CC">
        <w:trPr>
          <w:trHeight w:val="576"/>
        </w:trPr>
        <w:tc>
          <w:tcPr>
            <w:tcW w:w="739" w:type="dxa"/>
            <w:shd w:val="clear" w:color="auto" w:fill="FFFFFF"/>
          </w:tcPr>
          <w:p w:rsidR="00F5398B" w:rsidRPr="004F3069" w:rsidRDefault="00F5398B" w:rsidP="00A349CC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254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30" w:type="dxa"/>
            <w:shd w:val="clear" w:color="auto" w:fill="FFFFFF"/>
            <w:vAlign w:val="center"/>
          </w:tcPr>
          <w:p w:rsidR="00F5398B" w:rsidRPr="004F3069" w:rsidRDefault="00F5398B" w:rsidP="00A349CC">
            <w:pPr>
              <w:ind w:right="12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 w:type="page"/>
      </w:r>
    </w:p>
    <w:p w:rsidR="00F5398B" w:rsidRDefault="00F5398B" w:rsidP="00F5398B">
      <w:pPr>
        <w:ind w:left="5954" w:firstLine="0"/>
        <w:rPr>
          <w:rFonts w:ascii="Times New Roman" w:hAnsi="Times New Roman" w:cs="Times New Roman"/>
          <w:sz w:val="20"/>
          <w:szCs w:val="20"/>
        </w:rPr>
      </w:pPr>
    </w:p>
    <w:p w:rsidR="00F5398B" w:rsidRDefault="00F5398B" w:rsidP="00F5398B">
      <w:pPr>
        <w:ind w:left="5954" w:firstLine="0"/>
        <w:rPr>
          <w:rFonts w:ascii="Times New Roman" w:hAnsi="Times New Roman" w:cs="Times New Roman"/>
          <w:sz w:val="20"/>
          <w:szCs w:val="20"/>
        </w:rPr>
      </w:pPr>
    </w:p>
    <w:p w:rsidR="00F5398B" w:rsidRPr="000F11F0" w:rsidRDefault="00F5398B" w:rsidP="00F5398B">
      <w:pPr>
        <w:ind w:left="5954" w:firstLine="0"/>
        <w:rPr>
          <w:rFonts w:ascii="Times New Roman" w:hAnsi="Times New Roman" w:cs="Times New Roman"/>
          <w:sz w:val="20"/>
          <w:szCs w:val="20"/>
          <w:u w:val="single"/>
        </w:rPr>
      </w:pPr>
      <w:r w:rsidRPr="00F43140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2 </w:t>
      </w:r>
      <w:r w:rsidRPr="00F43140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Pr="00F43140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proofErr w:type="gramStart"/>
      <w:r>
        <w:rPr>
          <w:rFonts w:ascii="Times New Roman" w:hAnsi="Times New Roman" w:cs="Times New Roman"/>
          <w:sz w:val="20"/>
          <w:szCs w:val="20"/>
        </w:rPr>
        <w:t>Северо-Енисейского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района </w:t>
      </w:r>
      <w:r w:rsidR="00DF31A7" w:rsidRPr="00F43140">
        <w:rPr>
          <w:rFonts w:ascii="Times New Roman" w:hAnsi="Times New Roman" w:cs="Times New Roman"/>
          <w:sz w:val="20"/>
          <w:szCs w:val="20"/>
        </w:rPr>
        <w:t>№</w:t>
      </w:r>
      <w:r w:rsidR="00DF31A7">
        <w:rPr>
          <w:rFonts w:ascii="Times New Roman" w:hAnsi="Times New Roman" w:cs="Times New Roman"/>
          <w:sz w:val="20"/>
          <w:szCs w:val="20"/>
        </w:rPr>
        <w:t xml:space="preserve"> 199</w:t>
      </w:r>
      <w:r w:rsidR="00DF31A7" w:rsidRPr="004902F0">
        <w:rPr>
          <w:rFonts w:ascii="Times New Roman" w:hAnsi="Times New Roman" w:cs="Times New Roman"/>
          <w:sz w:val="20"/>
          <w:szCs w:val="20"/>
        </w:rPr>
        <w:t xml:space="preserve">-п  от </w:t>
      </w:r>
      <w:r w:rsidR="00DF31A7">
        <w:rPr>
          <w:rFonts w:ascii="Times New Roman" w:hAnsi="Times New Roman" w:cs="Times New Roman"/>
          <w:sz w:val="20"/>
          <w:szCs w:val="20"/>
        </w:rPr>
        <w:t>29</w:t>
      </w:r>
      <w:r w:rsidR="00DF31A7" w:rsidRPr="004902F0">
        <w:rPr>
          <w:rFonts w:ascii="Times New Roman" w:hAnsi="Times New Roman" w:cs="Times New Roman"/>
          <w:sz w:val="20"/>
          <w:szCs w:val="20"/>
        </w:rPr>
        <w:t>.05.2017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Pr="004902F0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ПОЛОЖЕНИЕ</w:t>
      </w: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 w:rsidRPr="004902F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 постоянно действующей комиссии по обследованию автомобильных дорог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общего пользования </w:t>
      </w:r>
      <w:r w:rsidRPr="004902F0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местного значения </w:t>
      </w:r>
      <w:r w:rsidR="00DB561B" w:rsidRPr="00DB561B">
        <w:rPr>
          <w:rFonts w:ascii="TimesNewRomanPSMT" w:eastAsia="Calibri" w:hAnsi="TimesNewRomanPSMT" w:cs="Times New Roman"/>
          <w:b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4902F0">
        <w:rPr>
          <w:rFonts w:ascii="TimesNewRomanPS-BoldMT" w:hAnsi="TimesNewRomanPS-BoldMT"/>
          <w:b/>
          <w:bCs/>
          <w:color w:val="000000"/>
          <w:sz w:val="28"/>
          <w:szCs w:val="28"/>
        </w:rPr>
        <w:t>Северо-Енисейского района</w:t>
      </w:r>
    </w:p>
    <w:p w:rsidR="00F5398B" w:rsidRDefault="00F5398B" w:rsidP="00F5398B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1. Общие положения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1.1. Комиссия </w:t>
      </w:r>
      <w:r w:rsidRPr="00E776E6">
        <w:rPr>
          <w:rFonts w:ascii="TimesNewRomanPSMT" w:hAnsi="TimesNewRomanPSMT"/>
          <w:color w:val="000000"/>
          <w:sz w:val="28"/>
          <w:szCs w:val="28"/>
        </w:rPr>
        <w:t xml:space="preserve">по обследованию автомобильных дорог </w:t>
      </w:r>
      <w:r>
        <w:rPr>
          <w:rFonts w:ascii="TimesNewRomanPSMT" w:hAnsi="TimesNewRomanPSMT"/>
          <w:color w:val="000000"/>
          <w:sz w:val="28"/>
          <w:szCs w:val="28"/>
        </w:rPr>
        <w:t xml:space="preserve">общего пользования </w:t>
      </w:r>
      <w:r w:rsidRPr="00E776E6">
        <w:rPr>
          <w:rFonts w:ascii="TimesNewRomanPSMT" w:hAnsi="TimesNewRomanPSMT"/>
          <w:color w:val="000000"/>
          <w:sz w:val="28"/>
          <w:szCs w:val="28"/>
        </w:rPr>
        <w:t xml:space="preserve">местного значения </w:t>
      </w:r>
      <w:r w:rsidR="00DB561B" w:rsidRPr="00DB561B">
        <w:rPr>
          <w:rFonts w:ascii="TimesNewRomanPSMT" w:eastAsia="Calibri" w:hAnsi="TimesNewRomanPSMT" w:cs="Times New Roman"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E776E6">
        <w:rPr>
          <w:rFonts w:ascii="TimesNewRomanPSMT" w:hAnsi="TimesNewRomanPSMT"/>
          <w:color w:val="000000"/>
          <w:sz w:val="28"/>
          <w:szCs w:val="28"/>
        </w:rPr>
        <w:t>Северо-Енисейского района</w:t>
      </w:r>
      <w:r>
        <w:rPr>
          <w:rFonts w:ascii="TimesNewRomanPSMT" w:hAnsi="TimesNewRomanPSMT"/>
          <w:color w:val="000000"/>
          <w:sz w:val="28"/>
          <w:szCs w:val="28"/>
        </w:rPr>
        <w:t xml:space="preserve"> (далее именуется - комиссия) является действующим органом по оценке соответствия эксплуатационного состояния улично-дорожной сети правилам, стандартам, техническим нормам и другим нормативным документам, относящимся к обеспечению безопасности дорожного движения.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 w:rsidRPr="00B02531">
        <w:rPr>
          <w:rFonts w:ascii="TimesNewRomanPSMT" w:hAnsi="TimesNewRomanPSMT"/>
          <w:color w:val="000000"/>
          <w:sz w:val="28"/>
          <w:szCs w:val="28"/>
        </w:rPr>
        <w:t xml:space="preserve">1.2. </w:t>
      </w:r>
      <w:proofErr w:type="gramStart"/>
      <w:r w:rsidRPr="00B02531">
        <w:rPr>
          <w:rFonts w:ascii="TimesNewRomanPSMT" w:hAnsi="TimesNewRomanPSMT"/>
          <w:color w:val="000000"/>
          <w:sz w:val="28"/>
          <w:szCs w:val="28"/>
        </w:rPr>
        <w:t xml:space="preserve">В своей деятельности </w:t>
      </w:r>
      <w:r>
        <w:rPr>
          <w:rFonts w:ascii="TimesNewRomanPSMT" w:hAnsi="TimesNewRomanPSMT"/>
          <w:color w:val="000000"/>
          <w:sz w:val="28"/>
          <w:szCs w:val="28"/>
        </w:rPr>
        <w:t>к</w:t>
      </w:r>
      <w:r w:rsidRPr="00B02531">
        <w:rPr>
          <w:rFonts w:ascii="TimesNewRomanPSMT" w:hAnsi="TimesNewRomanPSMT"/>
          <w:color w:val="000000"/>
          <w:sz w:val="28"/>
          <w:szCs w:val="28"/>
        </w:rPr>
        <w:t xml:space="preserve">омиссия руководствуется </w:t>
      </w:r>
      <w:hyperlink r:id="rId5" w:tooltip="Конституция Российской Федерации" w:history="1">
        <w:r w:rsidRPr="00B02531">
          <w:rPr>
            <w:rFonts w:ascii="TimesNewRomanPSMT" w:hAnsi="TimesNewRomanPSMT"/>
            <w:color w:val="000000"/>
            <w:sz w:val="28"/>
            <w:szCs w:val="28"/>
          </w:rPr>
          <w:t>Конституцией Российской Федерации</w:t>
        </w:r>
      </w:hyperlink>
      <w:r w:rsidRPr="00B02531">
        <w:rPr>
          <w:rFonts w:ascii="TimesNewRomanPSMT" w:hAnsi="TimesNewRomanPSMT"/>
          <w:color w:val="000000"/>
          <w:sz w:val="28"/>
          <w:szCs w:val="28"/>
        </w:rPr>
        <w:t xml:space="preserve">, Федеральным законом от 10.12.1995 </w:t>
      </w:r>
      <w:r>
        <w:rPr>
          <w:rFonts w:ascii="TimesNewRomanPSMT" w:hAnsi="TimesNewRomanPSMT"/>
          <w:color w:val="000000"/>
          <w:sz w:val="28"/>
          <w:szCs w:val="28"/>
        </w:rPr>
        <w:t>№</w:t>
      </w:r>
      <w:r w:rsidRPr="00B02531">
        <w:rPr>
          <w:rFonts w:ascii="TimesNewRomanPSMT" w:hAnsi="TimesNewRomanPSMT"/>
          <w:color w:val="000000"/>
          <w:sz w:val="28"/>
          <w:szCs w:val="28"/>
        </w:rPr>
        <w:t xml:space="preserve"> 196-ФЗ </w:t>
      </w:r>
      <w:r>
        <w:rPr>
          <w:rFonts w:ascii="TimesNewRomanPSMT" w:hAnsi="TimesNewRomanPSMT" w:hint="eastAsia"/>
          <w:color w:val="000000"/>
          <w:sz w:val="28"/>
          <w:szCs w:val="28"/>
        </w:rPr>
        <w:t>«</w:t>
      </w:r>
      <w:r w:rsidRPr="00B02531">
        <w:rPr>
          <w:rFonts w:ascii="TimesNewRomanPSMT" w:hAnsi="TimesNewRomanPSMT"/>
          <w:color w:val="000000"/>
          <w:sz w:val="28"/>
          <w:szCs w:val="28"/>
        </w:rPr>
        <w:t xml:space="preserve">О </w:t>
      </w:r>
      <w:r>
        <w:rPr>
          <w:rFonts w:ascii="TimesNewRomanPSMT" w:hAnsi="TimesNewRomanPSMT"/>
          <w:color w:val="000000"/>
          <w:sz w:val="28"/>
          <w:szCs w:val="28"/>
        </w:rPr>
        <w:t>безопасности дорожного движения,</w:t>
      </w:r>
      <w:r w:rsidRPr="00B02531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Минтранса Российской Федерации от 27.08.2009 №150 «О порядке проведения оценки технического состояния автомобильных дорог»</w:t>
      </w:r>
      <w:r w:rsidRPr="00B02531">
        <w:rPr>
          <w:rFonts w:ascii="TimesNewRomanPSMT" w:hAnsi="TimesNewRomanPSMT"/>
          <w:color w:val="000000"/>
          <w:sz w:val="28"/>
          <w:szCs w:val="28"/>
        </w:rPr>
        <w:t xml:space="preserve">, нормативно-правовыми актами </w:t>
      </w:r>
      <w:r>
        <w:rPr>
          <w:rFonts w:ascii="TimesNewRomanPSMT" w:hAnsi="TimesNewRomanPSMT"/>
          <w:color w:val="000000"/>
          <w:sz w:val="28"/>
          <w:szCs w:val="28"/>
        </w:rPr>
        <w:t>Северо-Енисейского</w:t>
      </w:r>
      <w:proofErr w:type="gramEnd"/>
      <w:r>
        <w:rPr>
          <w:rFonts w:ascii="TimesNewRomanPSMT" w:hAnsi="TimesNewRomanPSMT"/>
          <w:color w:val="000000"/>
          <w:sz w:val="28"/>
          <w:szCs w:val="28"/>
        </w:rPr>
        <w:t xml:space="preserve"> района</w:t>
      </w:r>
      <w:r w:rsidRPr="00B02531">
        <w:rPr>
          <w:rFonts w:ascii="TimesNewRomanPSMT" w:hAnsi="TimesNewRomanPSMT"/>
          <w:color w:val="000000"/>
          <w:sz w:val="28"/>
          <w:szCs w:val="28"/>
        </w:rPr>
        <w:t>, а также настоящим Положением.</w:t>
      </w:r>
    </w:p>
    <w:p w:rsidR="00F5398B" w:rsidRDefault="00F5398B" w:rsidP="00F5398B">
      <w:pPr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2. Основные задачи</w:t>
      </w:r>
    </w:p>
    <w:p w:rsidR="00F5398B" w:rsidRDefault="00F5398B" w:rsidP="00F5398B">
      <w:pPr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2.1. </w:t>
      </w:r>
      <w:r w:rsidRPr="00E776E6">
        <w:rPr>
          <w:rFonts w:ascii="TimesNewRomanPSMT" w:hAnsi="TimesNewRomanPSMT"/>
          <w:color w:val="000000"/>
          <w:sz w:val="28"/>
          <w:szCs w:val="28"/>
        </w:rPr>
        <w:t xml:space="preserve">Основной задачей комиссии является оценка состояния автомобильных дорог местного значения </w:t>
      </w:r>
      <w:r w:rsidR="00DB561B" w:rsidRPr="00DB561B">
        <w:rPr>
          <w:rFonts w:ascii="TimesNewRomanPSMT" w:eastAsia="Calibri" w:hAnsi="TimesNewRomanPSMT" w:cs="Times New Roman"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Северо-Енисейского района, определение соответствия эксплуатационного и технического состояния автомобильных дорог, улиц, искусственных сооружений на территории Северо-Енисейского района установленным правилам, стандартам, техническим нормам и другим нормативным документам в области обеспечения безопасности дорожного движения.</w:t>
      </w:r>
    </w:p>
    <w:p w:rsidR="00F5398B" w:rsidRDefault="00F5398B" w:rsidP="00F5398B">
      <w:pPr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3. Порядок работы комиссии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3.1. В состав комиссии входят: председатель комиссии, заместитель председателя комиссии, секретарь комиссии, члены комиссии.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>3.2. Персональный состав комиссии, а также изменения в составе комиссии утверждаются Главой Северо-Енисейского района.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3.3. Порядок работы комиссии и дата проведения </w:t>
      </w:r>
      <w:r w:rsidRPr="00942895">
        <w:rPr>
          <w:rFonts w:ascii="TimesNewRomanPSMT" w:hAnsi="TimesNewRomanPSMT"/>
          <w:color w:val="000000"/>
          <w:sz w:val="28"/>
          <w:szCs w:val="28"/>
        </w:rPr>
        <w:t>обследовани</w:t>
      </w:r>
      <w:r>
        <w:rPr>
          <w:rFonts w:ascii="TimesNewRomanPSMT" w:hAnsi="TimesNewRomanPSMT"/>
          <w:color w:val="000000"/>
          <w:sz w:val="28"/>
          <w:szCs w:val="28"/>
        </w:rPr>
        <w:t>я</w:t>
      </w:r>
      <w:r w:rsidRPr="00942895">
        <w:rPr>
          <w:rFonts w:ascii="TimesNewRomanPSMT" w:hAnsi="TimesNewRomanPSMT"/>
          <w:color w:val="000000"/>
          <w:sz w:val="28"/>
          <w:szCs w:val="28"/>
        </w:rPr>
        <w:t xml:space="preserve"> автомобильных дорог местного значения Северо-Енисейского района</w:t>
      </w:r>
      <w:r>
        <w:rPr>
          <w:rFonts w:ascii="TimesNewRomanPSMT" w:hAnsi="TimesNewRomanPSMT"/>
          <w:color w:val="000000"/>
          <w:sz w:val="28"/>
          <w:szCs w:val="28"/>
        </w:rPr>
        <w:t xml:space="preserve"> определяется председателем комиссии.</w:t>
      </w:r>
    </w:p>
    <w:p w:rsidR="00F5398B" w:rsidRPr="002E738E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3.4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. Заседание комиссии считается правомочным, если на нем присутствует более половины ее членов. Члены комиссии участвуют в ее заседании без права замены. В случае отсутствия члена комиссии на заседании 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lastRenderedPageBreak/>
        <w:t>он имеет право изложить свое мнение по рассматриваемому вопросу в письменной форме.</w:t>
      </w:r>
    </w:p>
    <w:p w:rsidR="00F5398B" w:rsidRPr="002E738E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3.5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t>. Решения комиссии принимаются открытым голосованием и считаются принятыми, если за них проголосовали более половины членов комиссии, присутствующих на заседании. При равенстве голосов членов комиссии голос председательствующего на заседании является решающим.</w:t>
      </w:r>
    </w:p>
    <w:p w:rsidR="00F5398B" w:rsidRPr="002E738E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3.6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t>. Решения комиссии оформляются протоколами заседаний, которые подписывает председательствующий на заседании. Акт обследования подписывают все члены комиссии.</w:t>
      </w:r>
    </w:p>
    <w:p w:rsidR="00F5398B" w:rsidRPr="002E738E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3.7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t>. Организационно-техническое обеспечение работы комиссии осуществляется секретарем комиссии.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3.8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t>. Выполнение текущей работы и ведение делопроизводства комиссии возлагаются на секретаря комиссии. Секретарь комиссии принимает непосредственное участие в обследовании дорог, составлении акта обследования и подготовке материалов по включенным на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рассмотрение комиссии вопросам</w:t>
      </w:r>
      <w:r w:rsidRPr="002E738E">
        <w:rPr>
          <w:rFonts w:ascii="TimesNewRomanPSMT" w:eastAsia="Calibri" w:hAnsi="TimesNewRomanPSMT" w:cs="Times New Roman"/>
          <w:color w:val="000000"/>
          <w:sz w:val="28"/>
          <w:szCs w:val="28"/>
        </w:rPr>
        <w:t>.</w:t>
      </w:r>
    </w:p>
    <w:p w:rsidR="00F5398B" w:rsidRDefault="00F5398B" w:rsidP="00F5398B">
      <w:pPr>
        <w:jc w:val="center"/>
        <w:rPr>
          <w:rFonts w:ascii="TimesNewRomanPSMT" w:hAnsi="TimesNewRomanPSMT"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4. Порядок </w:t>
      </w:r>
      <w:proofErr w:type="gramStart"/>
      <w:r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проведения </w:t>
      </w:r>
      <w:r w:rsidRPr="00B00458">
        <w:rPr>
          <w:rFonts w:ascii="TimesNewRomanPS-BoldMT" w:hAnsi="TimesNewRomanPS-BoldMT"/>
          <w:b/>
          <w:bCs/>
          <w:color w:val="000000"/>
          <w:sz w:val="28"/>
          <w:szCs w:val="28"/>
        </w:rPr>
        <w:t>обследования автомобильных дорог общего пользования местного значения</w:t>
      </w:r>
      <w:proofErr w:type="gramEnd"/>
      <w:r w:rsidRPr="00B00458">
        <w:rPr>
          <w:rFonts w:ascii="TimesNewRomanPS-BoldMT" w:hAnsi="TimesNewRomanPS-BoldMT"/>
          <w:b/>
          <w:bCs/>
          <w:color w:val="000000"/>
          <w:sz w:val="28"/>
          <w:szCs w:val="28"/>
        </w:rPr>
        <w:t xml:space="preserve"> Северо-Енисейского района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4.1. 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Обследование </w:t>
      </w:r>
      <w:r w:rsidRPr="00883E90">
        <w:rPr>
          <w:rFonts w:ascii="TimesNewRomanPSMT" w:hAnsi="TimesNewRomanPSMT"/>
          <w:color w:val="000000"/>
          <w:sz w:val="28"/>
          <w:szCs w:val="28"/>
        </w:rPr>
        <w:t>автомобильных дорог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общего пользования местного значения</w:t>
      </w:r>
      <w:r w:rsidR="00DB561B" w:rsidRPr="00DB561B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улично-дорожной сети</w:t>
      </w:r>
      <w:r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/>
          <w:color w:val="000000"/>
          <w:sz w:val="28"/>
          <w:szCs w:val="28"/>
        </w:rPr>
        <w:t>Северо-Енисейского района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в обязательном порядке прово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дится не реже одного раза в год в соответствии с у</w:t>
      </w:r>
      <w:r w:rsidRPr="00193089">
        <w:rPr>
          <w:rFonts w:ascii="TimesNewRomanPSMT" w:eastAsia="Calibri" w:hAnsi="TimesNewRomanPSMT" w:cs="Times New Roman"/>
          <w:color w:val="000000"/>
          <w:sz w:val="28"/>
          <w:szCs w:val="28"/>
        </w:rPr>
        <w:t>твержденны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м</w:t>
      </w:r>
      <w:r w:rsidRPr="00193089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и подписанны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м</w:t>
      </w:r>
      <w:r w:rsidRPr="00193089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Главой Северо-Енисейского района ежегодны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м</w:t>
      </w:r>
      <w:r w:rsidRPr="00193089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план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ом обследования. План</w:t>
      </w:r>
      <w:r w:rsidRPr="00193089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вместе с сопроводительным письмом направляется 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в соответствующие органы на согласование.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4.2.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При подготовке к обследованию изучаются данные о проверяемой 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>автомобильн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ой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дорог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е</w:t>
      </w:r>
      <w:r w:rsidRPr="005D20E8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общего пользования местного значения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. Для этого использу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ется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: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дислокация дорожных знаков, схемы разметки;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статистика аварийности;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акты предыдущих проверок;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планы работ дорожных и коммунальных организаций в части     об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еспечения безопасности движения.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4.3.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В процессе обследования путем визуального осмотра устанавливаются и определяются 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состояние полосы отвода, земляного полотна и водоотвода;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состояние покрытия проезжей части, его дефекты;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состояние искусственных дорожных сооружений;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качество содержания дороги и дорожных сооружений.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4.4.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При проведении обследования состояния автомобильных дорог общего пользования местного значения, находящиеся на территории 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Северо-Енисейского района,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основное внимание уделяется: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эксплуатационному состоянию проезжей части, обочин, тротуаров, пешеходных дорожек;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состоянию и оборудованию остановок маршрутных транспортных средств;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состоянию освещения;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обозначению и оборудованию пешеходных переходов;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ограждению мест производства работ на проезжей части, организации и состоянию их объездов;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состоянию дорожных знаков, разметки;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lastRenderedPageBreak/>
        <w:t>состоянию съездов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, стоянок (при наличии)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;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обеспечению чистоты и порядка полосы отвода и территории, прилегающей к дороге.</w:t>
      </w:r>
    </w:p>
    <w:p w:rsidR="00F5398B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4.5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. Результаты визуального осмотра оформляются актом обследования, в котором отражаются выявленные недостатки автомобильной дороги и предложения комиссии по их устранению с указанием необходимых мероприятий. (Приложение 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№ 3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).</w:t>
      </w:r>
    </w:p>
    <w:p w:rsidR="00F5398B" w:rsidRPr="005B4EF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4.6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>. Акт подписывается всеми членами комиссии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и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переда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е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тся в 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администрацию Северо-Енисейского района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для принятия мер по устранению выявленных недостатков.</w:t>
      </w:r>
    </w:p>
    <w:p w:rsidR="00F5398B" w:rsidRPr="005B4EF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>4.7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>. Копи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я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акт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а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с предложениями по проведению мероприятий для устранения выявленных недостатков направля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е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>тся в дорожные, коммунальные и другие организации, с которыми заключены муниципальные контракты (гражданско-правовые договор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ы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>) на оказание услуг по содержанию и ремонту автомобильны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х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 дорог и искусственных сооружений </w:t>
      </w:r>
      <w:r>
        <w:rPr>
          <w:rFonts w:ascii="TimesNewRomanPSMT" w:eastAsia="Calibri" w:hAnsi="TimesNewRomanPSMT" w:cs="Times New Roman"/>
          <w:color w:val="000000"/>
          <w:sz w:val="28"/>
          <w:szCs w:val="28"/>
        </w:rPr>
        <w:t>Северо-Енисейского района</w:t>
      </w:r>
      <w:r w:rsidRPr="005B4EF6">
        <w:rPr>
          <w:rFonts w:ascii="TimesNewRomanPSMT" w:eastAsia="Calibri" w:hAnsi="TimesNewRomanPSMT" w:cs="Times New Roman"/>
          <w:color w:val="000000"/>
          <w:sz w:val="28"/>
          <w:szCs w:val="28"/>
        </w:rPr>
        <w:t>.</w:t>
      </w:r>
    </w:p>
    <w:p w:rsidR="00F5398B" w:rsidRPr="00E776E6" w:rsidRDefault="00F5398B" w:rsidP="00F5398B">
      <w:pPr>
        <w:rPr>
          <w:rFonts w:ascii="TimesNewRomanPSMT" w:eastAsia="Calibri" w:hAnsi="TimesNewRomanPSMT" w:cs="Times New Roman"/>
          <w:color w:val="000000"/>
          <w:sz w:val="28"/>
          <w:szCs w:val="28"/>
        </w:rPr>
      </w:pPr>
      <w:r>
        <w:rPr>
          <w:rFonts w:ascii="TimesNewRomanPSMT" w:eastAsia="Calibri" w:hAnsi="TimesNewRomanPSMT" w:cs="Times New Roman"/>
          <w:color w:val="000000"/>
          <w:sz w:val="28"/>
          <w:szCs w:val="28"/>
        </w:rPr>
        <w:t xml:space="preserve">4.8. </w:t>
      </w:r>
      <w:r w:rsidRPr="00E776E6">
        <w:rPr>
          <w:rFonts w:ascii="TimesNewRomanPSMT" w:eastAsia="Calibri" w:hAnsi="TimesNewRomanPSMT" w:cs="Times New Roman"/>
          <w:color w:val="000000"/>
          <w:sz w:val="28"/>
          <w:szCs w:val="28"/>
        </w:rPr>
        <w:t>При невозможности визуальной оценки отдельных параметров состояния автомобильной дороги (прочность дорожной одежды и покрытия, шероховатость и коэффициент сцепления колеса с покрытием, состояние мостов и водопропускных труб) может проводиться диагностика, инструментальный контроль автомобильных дорог, обследование искусственных сооружений специализированными организациями.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Default="00F5398B" w:rsidP="00F5398B">
      <w:pPr>
        <w:ind w:firstLine="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5. Ответственность Комиссии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t xml:space="preserve">5.1. Комиссия несет ответственность за правомерность, обоснованность и объективность выводов, изложенных в акте </w:t>
      </w:r>
      <w:r w:rsidRPr="00212B43">
        <w:rPr>
          <w:rFonts w:ascii="TimesNewRomanPSMT" w:hAnsi="TimesNewRomanPSMT"/>
          <w:color w:val="000000"/>
          <w:sz w:val="28"/>
          <w:szCs w:val="28"/>
        </w:rPr>
        <w:t>обследования автомобильных дорог местного значения Северо-Енисейского района</w:t>
      </w:r>
      <w:r>
        <w:rPr>
          <w:rFonts w:ascii="TimesNewRomanPSMT" w:hAnsi="TimesNewRomanPSMT"/>
          <w:color w:val="000000"/>
          <w:sz w:val="28"/>
          <w:szCs w:val="28"/>
        </w:rPr>
        <w:t>.</w:t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  <w:r>
        <w:rPr>
          <w:rFonts w:ascii="TimesNewRomanPSMT" w:hAnsi="TimesNewRomanPSMT"/>
          <w:color w:val="000000"/>
          <w:sz w:val="28"/>
          <w:szCs w:val="28"/>
        </w:rPr>
        <w:br w:type="page"/>
      </w:r>
    </w:p>
    <w:p w:rsidR="00F5398B" w:rsidRDefault="00F5398B" w:rsidP="00F5398B">
      <w:pPr>
        <w:rPr>
          <w:rFonts w:ascii="TimesNewRomanPSMT" w:hAnsi="TimesNewRomanPSMT"/>
          <w:color w:val="000000"/>
          <w:sz w:val="28"/>
          <w:szCs w:val="28"/>
        </w:rPr>
      </w:pPr>
    </w:p>
    <w:p w:rsidR="00F5398B" w:rsidRPr="000F11F0" w:rsidRDefault="00F5398B" w:rsidP="00F5398B">
      <w:pPr>
        <w:ind w:left="5954" w:firstLine="0"/>
        <w:rPr>
          <w:rFonts w:ascii="Times New Roman" w:hAnsi="Times New Roman" w:cs="Times New Roman"/>
          <w:sz w:val="20"/>
          <w:szCs w:val="20"/>
          <w:u w:val="single"/>
        </w:rPr>
      </w:pPr>
      <w:r w:rsidRPr="00F43140">
        <w:rPr>
          <w:rFonts w:ascii="Times New Roman" w:hAnsi="Times New Roman" w:cs="Times New Roman"/>
          <w:sz w:val="20"/>
          <w:szCs w:val="20"/>
        </w:rPr>
        <w:t>Приложение</w:t>
      </w:r>
      <w:r>
        <w:rPr>
          <w:rFonts w:ascii="Times New Roman" w:hAnsi="Times New Roman" w:cs="Times New Roman"/>
          <w:sz w:val="20"/>
          <w:szCs w:val="20"/>
        </w:rPr>
        <w:t xml:space="preserve"> № 3 </w:t>
      </w:r>
      <w:r w:rsidRPr="00F43140">
        <w:rPr>
          <w:rFonts w:ascii="Times New Roman" w:hAnsi="Times New Roman" w:cs="Times New Roman"/>
          <w:sz w:val="20"/>
          <w:szCs w:val="20"/>
        </w:rPr>
        <w:t xml:space="preserve">к </w:t>
      </w:r>
      <w:r>
        <w:rPr>
          <w:rFonts w:ascii="Times New Roman" w:hAnsi="Times New Roman" w:cs="Times New Roman"/>
          <w:sz w:val="20"/>
          <w:szCs w:val="20"/>
        </w:rPr>
        <w:t xml:space="preserve">постановлению </w:t>
      </w:r>
      <w:r w:rsidRPr="00F43140">
        <w:rPr>
          <w:rFonts w:ascii="Times New Roman" w:hAnsi="Times New Roman" w:cs="Times New Roman"/>
          <w:sz w:val="20"/>
          <w:szCs w:val="20"/>
        </w:rPr>
        <w:t xml:space="preserve">администрации </w:t>
      </w:r>
      <w:r>
        <w:rPr>
          <w:rFonts w:ascii="Times New Roman" w:hAnsi="Times New Roman" w:cs="Times New Roman"/>
          <w:sz w:val="20"/>
          <w:szCs w:val="20"/>
        </w:rPr>
        <w:t xml:space="preserve">Северо-Енисейского района </w:t>
      </w:r>
      <w:r w:rsidR="00DF31A7" w:rsidRPr="00F43140">
        <w:rPr>
          <w:rFonts w:ascii="Times New Roman" w:hAnsi="Times New Roman" w:cs="Times New Roman"/>
          <w:sz w:val="20"/>
          <w:szCs w:val="20"/>
        </w:rPr>
        <w:t>№</w:t>
      </w:r>
      <w:r w:rsidR="00DF31A7">
        <w:rPr>
          <w:rFonts w:ascii="Times New Roman" w:hAnsi="Times New Roman" w:cs="Times New Roman"/>
          <w:sz w:val="20"/>
          <w:szCs w:val="20"/>
        </w:rPr>
        <w:t xml:space="preserve"> 199</w:t>
      </w:r>
      <w:r w:rsidR="00DF31A7" w:rsidRPr="004902F0">
        <w:rPr>
          <w:rFonts w:ascii="Times New Roman" w:hAnsi="Times New Roman" w:cs="Times New Roman"/>
          <w:sz w:val="20"/>
          <w:szCs w:val="20"/>
        </w:rPr>
        <w:t xml:space="preserve">-п  от </w:t>
      </w:r>
      <w:r w:rsidR="00DF31A7">
        <w:rPr>
          <w:rFonts w:ascii="Times New Roman" w:hAnsi="Times New Roman" w:cs="Times New Roman"/>
          <w:sz w:val="20"/>
          <w:szCs w:val="20"/>
        </w:rPr>
        <w:t>29</w:t>
      </w:r>
      <w:r w:rsidR="00DF31A7" w:rsidRPr="004902F0">
        <w:rPr>
          <w:rFonts w:ascii="Times New Roman" w:hAnsi="Times New Roman" w:cs="Times New Roman"/>
          <w:sz w:val="20"/>
          <w:szCs w:val="20"/>
        </w:rPr>
        <w:t>.05.2017</w:t>
      </w:r>
    </w:p>
    <w:p w:rsidR="00F5398B" w:rsidRDefault="00F5398B" w:rsidP="00F5398B">
      <w:pPr>
        <w:rPr>
          <w:rFonts w:ascii="Calibri" w:hAnsi="Calibri"/>
          <w:color w:val="000000"/>
        </w:rPr>
      </w:pPr>
    </w:p>
    <w:p w:rsidR="00F5398B" w:rsidRDefault="00F5398B" w:rsidP="00F5398B">
      <w:pPr>
        <w:rPr>
          <w:rFonts w:ascii="Calibri" w:hAnsi="Calibri"/>
          <w:color w:val="000000"/>
        </w:rPr>
      </w:pPr>
    </w:p>
    <w:p w:rsidR="00F5398B" w:rsidRDefault="00F5398B" w:rsidP="00F5398B">
      <w:pPr>
        <w:pStyle w:val="HTML0"/>
        <w:jc w:val="center"/>
        <w:rPr>
          <w:rFonts w:ascii="TimesNewRomanPS-BoldMT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АКТ</w:t>
      </w:r>
    </w:p>
    <w:p w:rsidR="00F5398B" w:rsidRPr="00062543" w:rsidRDefault="00F5398B" w:rsidP="00F5398B">
      <w:pPr>
        <w:pStyle w:val="HTML0"/>
        <w:jc w:val="center"/>
        <w:rPr>
          <w:rFonts w:ascii="TimesNewRomanPS-BoldMT" w:eastAsia="Calibri" w:hAnsi="TimesNewRomanPS-BoldMT"/>
          <w:b/>
          <w:bCs/>
          <w:color w:val="000000"/>
          <w:sz w:val="28"/>
          <w:szCs w:val="28"/>
        </w:rPr>
      </w:pPr>
      <w:r>
        <w:rPr>
          <w:rFonts w:ascii="TimesNewRomanPS-BoldMT" w:eastAsia="Calibri" w:hAnsi="TimesNewRomanPS-BoldMT"/>
          <w:b/>
          <w:bCs/>
          <w:color w:val="000000"/>
          <w:sz w:val="28"/>
          <w:szCs w:val="28"/>
        </w:rPr>
        <w:t>обследования</w:t>
      </w:r>
      <w:r w:rsidRPr="00062543">
        <w:rPr>
          <w:rFonts w:ascii="TimesNewRomanPS-BoldMT" w:eastAsia="Calibri" w:hAnsi="TimesNewRomanPS-BoldMT"/>
          <w:b/>
          <w:bCs/>
          <w:color w:val="000000"/>
          <w:sz w:val="28"/>
          <w:szCs w:val="28"/>
        </w:rPr>
        <w:t xml:space="preserve"> автомобильных дорог </w:t>
      </w:r>
      <w:r>
        <w:rPr>
          <w:rFonts w:ascii="TimesNewRomanPS-BoldMT" w:eastAsia="Calibri" w:hAnsi="TimesNewRomanPS-BoldMT"/>
          <w:b/>
          <w:bCs/>
          <w:color w:val="000000"/>
          <w:sz w:val="28"/>
          <w:szCs w:val="28"/>
        </w:rPr>
        <w:t xml:space="preserve">общего пользования </w:t>
      </w:r>
      <w:r w:rsidRPr="00062543">
        <w:rPr>
          <w:rFonts w:ascii="TimesNewRomanPS-BoldMT" w:eastAsia="Calibri" w:hAnsi="TimesNewRomanPS-BoldMT"/>
          <w:b/>
          <w:bCs/>
          <w:color w:val="000000"/>
          <w:sz w:val="28"/>
          <w:szCs w:val="28"/>
        </w:rPr>
        <w:t xml:space="preserve">местного значения </w:t>
      </w:r>
      <w:r w:rsidR="00DB561B" w:rsidRPr="00DB561B">
        <w:rPr>
          <w:rFonts w:ascii="TimesNewRomanPSMT" w:eastAsia="Calibri" w:hAnsi="TimesNewRomanPSMT" w:cs="Times New Roman"/>
          <w:b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>
        <w:rPr>
          <w:rFonts w:ascii="TimesNewRomanPS-BoldMT" w:hAnsi="TimesNewRomanPS-BoldMT"/>
          <w:b/>
          <w:bCs/>
          <w:color w:val="000000"/>
          <w:sz w:val="28"/>
          <w:szCs w:val="28"/>
        </w:rPr>
        <w:t>Северо-Енисейского района</w:t>
      </w:r>
    </w:p>
    <w:p w:rsidR="00F5398B" w:rsidRDefault="00F5398B" w:rsidP="00F5398B">
      <w:pPr>
        <w:rPr>
          <w:rFonts w:ascii="Calibri" w:hAnsi="Calibri"/>
          <w:color w:val="000000"/>
        </w:rPr>
      </w:pPr>
    </w:p>
    <w:p w:rsidR="00F5398B" w:rsidRDefault="00F5398B" w:rsidP="00F5398B">
      <w:pPr>
        <w:rPr>
          <w:rFonts w:ascii="Calibri" w:hAnsi="Calibri"/>
          <w:color w:val="000000"/>
        </w:rPr>
      </w:pPr>
    </w:p>
    <w:p w:rsidR="00F5398B" w:rsidRPr="00647A25" w:rsidRDefault="00F5398B" w:rsidP="00F5398B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647A25">
        <w:rPr>
          <w:rFonts w:ascii="Times New Roman" w:hAnsi="Times New Roman" w:cs="Times New Roman"/>
          <w:color w:val="000000"/>
          <w:sz w:val="28"/>
          <w:szCs w:val="28"/>
        </w:rPr>
        <w:t xml:space="preserve">"____" ___________ 20___г. </w:t>
      </w:r>
    </w:p>
    <w:p w:rsidR="00F5398B" w:rsidRPr="00647A25" w:rsidRDefault="00F5398B" w:rsidP="00F5398B">
      <w:pPr>
        <w:rPr>
          <w:rFonts w:ascii="Times New Roman" w:hAnsi="Times New Roman" w:cs="Times New Roman"/>
          <w:color w:val="000000"/>
          <w:sz w:val="28"/>
          <w:szCs w:val="28"/>
        </w:rPr>
      </w:pPr>
    </w:p>
    <w:p w:rsidR="00F5398B" w:rsidRPr="00647A25" w:rsidRDefault="00F5398B" w:rsidP="00F5398B">
      <w:pPr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Постоянно действующая комиссия по обследованию автомобильных дорог </w:t>
      </w:r>
      <w:r>
        <w:rPr>
          <w:rFonts w:ascii="Times New Roman" w:hAnsi="Times New Roman" w:cs="Times New Roman"/>
          <w:sz w:val="28"/>
          <w:szCs w:val="28"/>
        </w:rPr>
        <w:t xml:space="preserve">общего пользования </w:t>
      </w:r>
      <w:r w:rsidRPr="00647A25">
        <w:rPr>
          <w:rFonts w:ascii="Times New Roman" w:hAnsi="Times New Roman" w:cs="Times New Roman"/>
          <w:sz w:val="28"/>
          <w:szCs w:val="28"/>
        </w:rPr>
        <w:t xml:space="preserve">местного значения </w:t>
      </w:r>
      <w:r w:rsidR="00DB561B" w:rsidRPr="00DB561B">
        <w:rPr>
          <w:rFonts w:ascii="TimesNewRomanPSMT" w:eastAsia="Calibri" w:hAnsi="TimesNewRomanPSMT" w:cs="Times New Roman"/>
          <w:color w:val="000000"/>
          <w:sz w:val="28"/>
          <w:szCs w:val="28"/>
        </w:rPr>
        <w:t>улично-дорожной сети</w:t>
      </w:r>
      <w:r w:rsidR="00DB561B" w:rsidRPr="00883E90">
        <w:rPr>
          <w:rFonts w:ascii="TimesNewRomanPSMT" w:hAnsi="TimesNewRomanPSMT"/>
          <w:color w:val="000000"/>
          <w:sz w:val="28"/>
          <w:szCs w:val="28"/>
        </w:rPr>
        <w:t xml:space="preserve"> </w:t>
      </w:r>
      <w:r w:rsidRPr="00212B43">
        <w:rPr>
          <w:rFonts w:ascii="Times New Roman" w:hAnsi="Times New Roman" w:cs="Times New Roman"/>
          <w:sz w:val="28"/>
          <w:szCs w:val="28"/>
        </w:rPr>
        <w:t>Северо-Енисейского района</w:t>
      </w:r>
      <w:r w:rsidRPr="00647A25">
        <w:rPr>
          <w:rFonts w:ascii="Times New Roman" w:hAnsi="Times New Roman" w:cs="Times New Roman"/>
          <w:sz w:val="28"/>
          <w:szCs w:val="28"/>
        </w:rPr>
        <w:t>, в составе: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председателя комиссии: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зам. председателя комиссии: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секретарь комиссии: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членов комиссии: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Рассмотрев представленную документацию: ____________________________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и,</w:t>
      </w:r>
      <w:r w:rsidRPr="00647A25">
        <w:rPr>
          <w:rFonts w:ascii="Times New Roman" w:hAnsi="Times New Roman" w:cs="Times New Roman"/>
          <w:sz w:val="28"/>
          <w:szCs w:val="28"/>
        </w:rPr>
        <w:t xml:space="preserve"> проведя визуальное обследование объекта ____________________________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</w:rPr>
      </w:pPr>
      <w:r w:rsidRPr="00647A25">
        <w:rPr>
          <w:rFonts w:ascii="Times New Roman" w:hAnsi="Times New Roman" w:cs="Times New Roman"/>
        </w:rPr>
        <w:t>(указать наименование объекта и его функциональное назначение)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по адресу </w:t>
      </w:r>
      <w:r>
        <w:rPr>
          <w:rFonts w:ascii="Times New Roman" w:hAnsi="Times New Roman" w:cs="Times New Roman"/>
          <w:sz w:val="28"/>
          <w:szCs w:val="28"/>
        </w:rPr>
        <w:t>Красноярский край, Северо-Енисейский район</w:t>
      </w:r>
      <w:r w:rsidRPr="00647A25">
        <w:rPr>
          <w:rFonts w:ascii="Times New Roman" w:hAnsi="Times New Roman" w:cs="Times New Roman"/>
          <w:sz w:val="28"/>
          <w:szCs w:val="28"/>
        </w:rPr>
        <w:t xml:space="preserve"> ___________________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год ввода в эксплуатацию _________, 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дата последнего ремонта, реконструкции ___________________________, протяженность ___________________________ </w:t>
      </w:r>
      <w:proofErr w:type="gramStart"/>
      <w:r w:rsidRPr="00647A25">
        <w:rPr>
          <w:rFonts w:ascii="Times New Roman" w:hAnsi="Times New Roman" w:cs="Times New Roman"/>
          <w:sz w:val="28"/>
          <w:szCs w:val="28"/>
        </w:rPr>
        <w:t>км</w:t>
      </w:r>
      <w:proofErr w:type="gramEnd"/>
      <w:r w:rsidRPr="00647A25">
        <w:rPr>
          <w:rFonts w:ascii="Times New Roman" w:hAnsi="Times New Roman" w:cs="Times New Roman"/>
          <w:sz w:val="28"/>
          <w:szCs w:val="28"/>
        </w:rPr>
        <w:t>,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установила следующее: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1) параметры и характеристики автомобильной дороги, определяющие степень соответствия нормативным требованиям постоянных (незначительно меняющихся в процессе эксплуатации или меняющихся после реконструкции и капитального ремонта) параметров и характеристик автомобильной дороги (технический уровень автомобильной дороги):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ширина проезжей части и земляного полотна _____________________ 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габариты искусственных дорожных сооружений____________________ 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наличие элементов водоотвода___________________________________ 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 xml:space="preserve">наличие элементов обустройства дороги и технических средств организации дорожного движения_____________________________________ 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2) параметры и характеристики автомобильной дороги, определяющие степень соответствия нормативным требованиям переменных параметров и характеристик автомобильной дороги, организации и условий дорожного движения, изменяющихся в процессе эксплуатации автомобильной дороги (эксплуатационное состояние автомобильной дороги):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объем и вид повреждений проезжей части, земляного полотна и системы водоотвода, искусственных дорожных сооружений, элементов обустройства дороги и технических средств организации дорожного движения_________________________________________________________;</w:t>
      </w:r>
    </w:p>
    <w:p w:rsidR="00F5398B" w:rsidRPr="00647A25" w:rsidRDefault="00F5398B" w:rsidP="00F5398B">
      <w:pPr>
        <w:tabs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8"/>
        <w:rPr>
          <w:rFonts w:ascii="Times New Roman" w:hAnsi="Times New Roman" w:cs="Times New Roman"/>
          <w:sz w:val="28"/>
          <w:szCs w:val="28"/>
        </w:rPr>
      </w:pPr>
    </w:p>
    <w:p w:rsidR="00F5398B" w:rsidRPr="00647A25" w:rsidRDefault="00F5398B" w:rsidP="00F5398B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Заключение:</w:t>
      </w:r>
    </w:p>
    <w:p w:rsidR="00F5398B" w:rsidRDefault="00F5398B" w:rsidP="00F5398B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5398B" w:rsidRDefault="00F5398B" w:rsidP="00F5398B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5398B" w:rsidRPr="00647A25" w:rsidRDefault="00F5398B" w:rsidP="00F5398B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1. Заключение по оценке технического состояния объекта:___________________________________________________________;</w:t>
      </w:r>
    </w:p>
    <w:p w:rsidR="00F5398B" w:rsidRPr="00647A25" w:rsidRDefault="00F5398B" w:rsidP="00F5398B">
      <w:pPr>
        <w:pStyle w:val="HTML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2. Предложения по устранению недостатков, сроки их проведения, конкретные исполнители: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7A25">
        <w:rPr>
          <w:rFonts w:ascii="Times New Roman" w:hAnsi="Times New Roman" w:cs="Times New Roman"/>
          <w:sz w:val="28"/>
          <w:szCs w:val="28"/>
        </w:rPr>
        <w:t>____________________________________________.</w:t>
      </w:r>
    </w:p>
    <w:p w:rsidR="00F5398B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  <w:r w:rsidRPr="00647A25">
        <w:rPr>
          <w:rFonts w:ascii="Times New Roman" w:hAnsi="Times New Roman" w:cs="Times New Roman"/>
          <w:sz w:val="28"/>
          <w:szCs w:val="28"/>
        </w:rPr>
        <w:t>Председатель комиссии ____________________   /____________________/</w:t>
      </w:r>
    </w:p>
    <w:p w:rsidR="00F5398B" w:rsidRPr="00647A25" w:rsidRDefault="00F5398B" w:rsidP="00F5398B">
      <w:pPr>
        <w:pStyle w:val="HTML0"/>
        <w:jc w:val="both"/>
        <w:rPr>
          <w:rFonts w:ascii="Times New Roman" w:hAnsi="Times New Roman" w:cs="Times New Roman"/>
          <w:sz w:val="28"/>
          <w:szCs w:val="28"/>
        </w:rPr>
      </w:pPr>
    </w:p>
    <w:p w:rsidR="00F5398B" w:rsidRDefault="00F5398B" w:rsidP="00F5398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647A25">
        <w:rPr>
          <w:rFonts w:ascii="Times New Roman" w:hAnsi="Times New Roman" w:cs="Times New Roman"/>
          <w:sz w:val="28"/>
          <w:szCs w:val="28"/>
        </w:rPr>
        <w:t>____________________</w:t>
      </w:r>
    </w:p>
    <w:p w:rsidR="00F5398B" w:rsidRPr="00647A25" w:rsidRDefault="00F5398B" w:rsidP="00F5398B">
      <w:pPr>
        <w:rPr>
          <w:rFonts w:ascii="Times New Roman" w:hAnsi="Times New Roman" w:cs="Times New Roman"/>
          <w:color w:val="000000"/>
          <w:sz w:val="20"/>
          <w:szCs w:val="20"/>
        </w:rPr>
      </w:pPr>
      <w:r w:rsidRPr="00647A25">
        <w:rPr>
          <w:rFonts w:ascii="Times New Roman" w:hAnsi="Times New Roman" w:cs="Times New Roman"/>
          <w:color w:val="000000"/>
          <w:sz w:val="20"/>
          <w:szCs w:val="20"/>
        </w:rPr>
        <w:t>подписи</w:t>
      </w:r>
    </w:p>
    <w:p w:rsidR="00F5398B" w:rsidRPr="00647A25" w:rsidRDefault="00F5398B" w:rsidP="00F5398B">
      <w:pPr>
        <w:pStyle w:val="HTML0"/>
        <w:jc w:val="center"/>
        <w:rPr>
          <w:rFonts w:ascii="Times New Roman" w:hAnsi="Times New Roman" w:cs="Times New Roman"/>
          <w:sz w:val="28"/>
          <w:szCs w:val="28"/>
        </w:rPr>
      </w:pPr>
    </w:p>
    <w:p w:rsidR="00F5398B" w:rsidRPr="00647A25" w:rsidRDefault="00F5398B" w:rsidP="00F5398B">
      <w:pPr>
        <w:rPr>
          <w:rFonts w:ascii="Times New Roman" w:hAnsi="Times New Roman" w:cs="Times New Roman"/>
          <w:color w:val="000000"/>
          <w:sz w:val="20"/>
          <w:szCs w:val="20"/>
        </w:rPr>
      </w:pPr>
    </w:p>
    <w:p w:rsidR="006B7A3D" w:rsidRDefault="006B7A3D"/>
    <w:sectPr w:rsidR="006B7A3D" w:rsidSect="000B2FAA">
      <w:pgSz w:w="11906" w:h="16838"/>
      <w:pgMar w:top="284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398B"/>
    <w:rsid w:val="001A23F0"/>
    <w:rsid w:val="005127A3"/>
    <w:rsid w:val="006B7A3D"/>
    <w:rsid w:val="00804906"/>
    <w:rsid w:val="00945138"/>
    <w:rsid w:val="009F0C52"/>
    <w:rsid w:val="00C73FC7"/>
    <w:rsid w:val="00D964A4"/>
    <w:rsid w:val="00DB561B"/>
    <w:rsid w:val="00DF31A7"/>
    <w:rsid w:val="00F539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39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locked/>
    <w:rsid w:val="00F5398B"/>
    <w:rPr>
      <w:rFonts w:ascii="Courier New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rsid w:val="00F539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hAnsi="Courier New" w:cs="Courier New"/>
      <w:lang w:eastAsia="ru-RU"/>
    </w:rPr>
  </w:style>
  <w:style w:type="character" w:customStyle="1" w:styleId="HTML1">
    <w:name w:val="Стандартный HTML Знак1"/>
    <w:basedOn w:val="a0"/>
    <w:link w:val="HTML0"/>
    <w:uiPriority w:val="99"/>
    <w:semiHidden/>
    <w:rsid w:val="00F5398B"/>
    <w:rPr>
      <w:rFonts w:ascii="Consolas" w:hAnsi="Consolas" w:cs="Consolas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F5398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5398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B561B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andia.ru/text/category/konstitutciya_rossijskoj_federatci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7</Pages>
  <Words>1837</Words>
  <Characters>10473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12286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</dc:creator>
  <cp:keywords/>
  <dc:description/>
  <cp:lastModifiedBy>KVU</cp:lastModifiedBy>
  <cp:revision>6</cp:revision>
  <cp:lastPrinted>2017-05-29T08:37:00Z</cp:lastPrinted>
  <dcterms:created xsi:type="dcterms:W3CDTF">2017-05-24T09:48:00Z</dcterms:created>
  <dcterms:modified xsi:type="dcterms:W3CDTF">2017-05-30T02:37:00Z</dcterms:modified>
</cp:coreProperties>
</file>